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85F69" w14:textId="6E3638C9" w:rsidR="00E553AC" w:rsidRDefault="00E25D7A" w:rsidP="007243F9">
      <w:pPr>
        <w:jc w:val="both"/>
      </w:pPr>
      <w:r>
        <w:t xml:space="preserve">Discussion Outline </w:t>
      </w:r>
    </w:p>
    <w:p w14:paraId="312D6C5C" w14:textId="0CC46648" w:rsidR="005B0410" w:rsidRDefault="005B0410"/>
    <w:p w14:paraId="6594960C" w14:textId="0E05D436" w:rsidR="002D0230" w:rsidRPr="004518E0" w:rsidRDefault="002D0230">
      <w:pPr>
        <w:rPr>
          <w:highlight w:val="yellow"/>
        </w:rPr>
      </w:pPr>
      <w:r w:rsidRPr="004518E0">
        <w:rPr>
          <w:b/>
          <w:bCs/>
          <w:highlight w:val="yellow"/>
        </w:rPr>
        <w:t>Summary</w:t>
      </w:r>
    </w:p>
    <w:p w14:paraId="1E37033A" w14:textId="16A1DEA3" w:rsidR="005B0410" w:rsidRPr="004518E0" w:rsidRDefault="005B0410">
      <w:pPr>
        <w:rPr>
          <w:highlight w:val="yellow"/>
        </w:rPr>
      </w:pPr>
      <w:r w:rsidRPr="004518E0">
        <w:rPr>
          <w:highlight w:val="yellow"/>
        </w:rPr>
        <w:t xml:space="preserve">Start with summary of background (1 paragraph) why does it matter </w:t>
      </w:r>
    </w:p>
    <w:p w14:paraId="5AE6C2B8" w14:textId="3BB1DAEA" w:rsidR="005B0410" w:rsidRPr="004518E0" w:rsidRDefault="005B0410" w:rsidP="005B0410">
      <w:pPr>
        <w:pStyle w:val="ListParagraph"/>
        <w:numPr>
          <w:ilvl w:val="0"/>
          <w:numId w:val="2"/>
        </w:numPr>
        <w:rPr>
          <w:highlight w:val="yellow"/>
        </w:rPr>
      </w:pPr>
      <w:r w:rsidRPr="004518E0">
        <w:rPr>
          <w:highlight w:val="yellow"/>
        </w:rPr>
        <w:t xml:space="preserve">Regulator of </w:t>
      </w:r>
      <w:r w:rsidR="00305DB4" w:rsidRPr="004518E0">
        <w:rPr>
          <w:highlight w:val="yellow"/>
        </w:rPr>
        <w:t>virulence</w:t>
      </w:r>
      <w:r w:rsidRPr="004518E0">
        <w:rPr>
          <w:highlight w:val="yellow"/>
        </w:rPr>
        <w:t xml:space="preserve"> to understand how pathogenesis works must understand all virulence factors including anti</w:t>
      </w:r>
      <w:r w:rsidR="008F7E5C" w:rsidRPr="004518E0">
        <w:rPr>
          <w:highlight w:val="yellow"/>
        </w:rPr>
        <w:t>-</w:t>
      </w:r>
      <w:r w:rsidRPr="004518E0">
        <w:rPr>
          <w:highlight w:val="yellow"/>
        </w:rPr>
        <w:t xml:space="preserve">virulence </w:t>
      </w:r>
    </w:p>
    <w:p w14:paraId="053ACD77" w14:textId="4B4D1F2E" w:rsidR="005B0410" w:rsidRPr="004518E0" w:rsidRDefault="005B0410" w:rsidP="00305DB4">
      <w:pPr>
        <w:rPr>
          <w:highlight w:val="yellow"/>
        </w:rPr>
      </w:pPr>
      <w:r w:rsidRPr="004518E0">
        <w:rPr>
          <w:highlight w:val="yellow"/>
        </w:rPr>
        <w:t>Remind audience of goals what were we aiming for (paragraph)</w:t>
      </w:r>
    </w:p>
    <w:p w14:paraId="68B21089" w14:textId="67A14710" w:rsidR="005B0410" w:rsidRPr="004518E0" w:rsidRDefault="005B0410" w:rsidP="005B0410">
      <w:pPr>
        <w:pStyle w:val="ListParagraph"/>
        <w:numPr>
          <w:ilvl w:val="1"/>
          <w:numId w:val="2"/>
        </w:numPr>
        <w:rPr>
          <w:highlight w:val="yellow"/>
        </w:rPr>
      </w:pPr>
      <w:r w:rsidRPr="004518E0">
        <w:rPr>
          <w:highlight w:val="yellow"/>
        </w:rPr>
        <w:t>Had a starting hypothesis (</w:t>
      </w:r>
      <w:proofErr w:type="spellStart"/>
      <w:r w:rsidRPr="004518E0">
        <w:rPr>
          <w:highlight w:val="yellow"/>
        </w:rPr>
        <w:t>DsbA</w:t>
      </w:r>
      <w:proofErr w:type="spellEnd"/>
      <w:r w:rsidRPr="004518E0">
        <w:rPr>
          <w:highlight w:val="yellow"/>
        </w:rPr>
        <w:t>)</w:t>
      </w:r>
    </w:p>
    <w:p w14:paraId="2E4906A6" w14:textId="75A348B5" w:rsidR="00E25D7A" w:rsidRPr="002D0230" w:rsidRDefault="008F7E5C">
      <w:pPr>
        <w:rPr>
          <w:b/>
          <w:bCs/>
        </w:rPr>
      </w:pPr>
      <w:r>
        <w:rPr>
          <w:b/>
          <w:bCs/>
        </w:rPr>
        <w:t xml:space="preserve"> </w:t>
      </w:r>
    </w:p>
    <w:p w14:paraId="48D6AB44" w14:textId="62131895" w:rsidR="00E25D7A" w:rsidRPr="004518E0" w:rsidRDefault="00E25D7A" w:rsidP="00E25D7A">
      <w:pPr>
        <w:pStyle w:val="ListParagraph"/>
        <w:numPr>
          <w:ilvl w:val="0"/>
          <w:numId w:val="1"/>
        </w:numPr>
        <w:rPr>
          <w:highlight w:val="yellow"/>
        </w:rPr>
      </w:pPr>
      <w:r w:rsidRPr="004518E0">
        <w:rPr>
          <w:highlight w:val="yellow"/>
        </w:rPr>
        <w:t>PriM Structure Reveals Potential Binding Pocket’s Importance in Virulence</w:t>
      </w:r>
    </w:p>
    <w:p w14:paraId="11A2E84B" w14:textId="17F77EB3" w:rsidR="002D0230" w:rsidRPr="004518E0" w:rsidRDefault="002D0230" w:rsidP="002D0230">
      <w:pPr>
        <w:pStyle w:val="ListParagraph"/>
        <w:numPr>
          <w:ilvl w:val="1"/>
          <w:numId w:val="1"/>
        </w:numPr>
        <w:rPr>
          <w:highlight w:val="yellow"/>
        </w:rPr>
      </w:pPr>
      <w:r w:rsidRPr="004518E0">
        <w:rPr>
          <w:highlight w:val="yellow"/>
        </w:rPr>
        <w:t>Start with brief summary of the combined results then go into each in details</w:t>
      </w:r>
    </w:p>
    <w:p w14:paraId="1B740DD1" w14:textId="50BC3BDB" w:rsidR="00E25D7A" w:rsidRPr="004518E0" w:rsidRDefault="00E25D7A" w:rsidP="00E25D7A">
      <w:pPr>
        <w:pStyle w:val="ListParagraph"/>
        <w:numPr>
          <w:ilvl w:val="1"/>
          <w:numId w:val="1"/>
        </w:numPr>
        <w:rPr>
          <w:highlight w:val="yellow"/>
        </w:rPr>
      </w:pPr>
      <w:r w:rsidRPr="004518E0">
        <w:rPr>
          <w:highlight w:val="yellow"/>
        </w:rPr>
        <w:t xml:space="preserve">Refer to mac assay results </w:t>
      </w:r>
      <w:r w:rsidR="005B0410" w:rsidRPr="004518E0">
        <w:rPr>
          <w:highlight w:val="yellow"/>
        </w:rPr>
        <w:t xml:space="preserve">talk about all mutants and western results </w:t>
      </w:r>
    </w:p>
    <w:p w14:paraId="17A6DC05" w14:textId="502316D6" w:rsidR="005B0410" w:rsidRPr="004518E0" w:rsidRDefault="005B0410" w:rsidP="005B0410">
      <w:pPr>
        <w:pStyle w:val="ListParagraph"/>
        <w:numPr>
          <w:ilvl w:val="2"/>
          <w:numId w:val="1"/>
        </w:numPr>
        <w:rPr>
          <w:highlight w:val="yellow"/>
        </w:rPr>
      </w:pPr>
      <w:r w:rsidRPr="004518E0">
        <w:rPr>
          <w:highlight w:val="yellow"/>
        </w:rPr>
        <w:t xml:space="preserve">Tip region, charge, shape, stability in western </w:t>
      </w:r>
    </w:p>
    <w:p w14:paraId="6D2FE4C9" w14:textId="33E39989" w:rsidR="005B0410" w:rsidRPr="004518E0" w:rsidRDefault="005B0410" w:rsidP="005B0410">
      <w:pPr>
        <w:pStyle w:val="ListParagraph"/>
        <w:numPr>
          <w:ilvl w:val="2"/>
          <w:numId w:val="1"/>
        </w:numPr>
        <w:rPr>
          <w:highlight w:val="yellow"/>
        </w:rPr>
      </w:pPr>
      <w:r w:rsidRPr="004518E0">
        <w:rPr>
          <w:highlight w:val="yellow"/>
        </w:rPr>
        <w:t>Cysteine mutant, hypothesis</w:t>
      </w:r>
    </w:p>
    <w:p w14:paraId="1ACCCB01" w14:textId="77777777" w:rsidR="005B0410" w:rsidRPr="004518E0" w:rsidRDefault="005B0410" w:rsidP="005B0410">
      <w:pPr>
        <w:pStyle w:val="ListParagraph"/>
        <w:numPr>
          <w:ilvl w:val="3"/>
          <w:numId w:val="1"/>
        </w:numPr>
        <w:rPr>
          <w:highlight w:val="yellow"/>
        </w:rPr>
      </w:pPr>
      <w:r w:rsidRPr="004518E0">
        <w:rPr>
          <w:highlight w:val="yellow"/>
        </w:rPr>
        <w:t>Mention cysteine dimers/disulfide bonds between molecules, intra vs inter molecular disulfide bonds</w:t>
      </w:r>
    </w:p>
    <w:p w14:paraId="60CB6FDD" w14:textId="0C7CA4CF" w:rsidR="005B0410" w:rsidRPr="004518E0" w:rsidRDefault="005B0410" w:rsidP="005B0410">
      <w:pPr>
        <w:pStyle w:val="ListParagraph"/>
        <w:numPr>
          <w:ilvl w:val="2"/>
          <w:numId w:val="1"/>
        </w:numPr>
        <w:rPr>
          <w:highlight w:val="yellow"/>
        </w:rPr>
      </w:pPr>
      <w:r w:rsidRPr="004518E0">
        <w:rPr>
          <w:highlight w:val="yellow"/>
        </w:rPr>
        <w:t>Binding pocket, not complete loss of virulence, results consistent with the idea that the changes made are affecting the anti</w:t>
      </w:r>
      <w:r w:rsidR="00453268" w:rsidRPr="004518E0">
        <w:rPr>
          <w:highlight w:val="yellow"/>
        </w:rPr>
        <w:t>-</w:t>
      </w:r>
      <w:r w:rsidRPr="004518E0">
        <w:rPr>
          <w:highlight w:val="yellow"/>
        </w:rPr>
        <w:t xml:space="preserve">virulence function   </w:t>
      </w:r>
    </w:p>
    <w:p w14:paraId="716BB83F" w14:textId="7C55B224" w:rsidR="00E25D7A" w:rsidRPr="004518E0" w:rsidRDefault="00E25D7A" w:rsidP="005B0410">
      <w:pPr>
        <w:pStyle w:val="ListParagraph"/>
        <w:numPr>
          <w:ilvl w:val="3"/>
          <w:numId w:val="1"/>
        </w:numPr>
        <w:rPr>
          <w:highlight w:val="yellow"/>
        </w:rPr>
      </w:pPr>
      <w:r w:rsidRPr="004518E0">
        <w:rPr>
          <w:highlight w:val="yellow"/>
        </w:rPr>
        <w:t>Discuss shift in molecular weight in western</w:t>
      </w:r>
    </w:p>
    <w:p w14:paraId="7E9FFAF9" w14:textId="6D30336C" w:rsidR="000E5F27" w:rsidRPr="005D00A4" w:rsidRDefault="000E5F27" w:rsidP="000E5F27">
      <w:pPr>
        <w:pStyle w:val="ListParagraph"/>
        <w:numPr>
          <w:ilvl w:val="4"/>
          <w:numId w:val="1"/>
        </w:numPr>
        <w:rPr>
          <w:highlight w:val="yellow"/>
        </w:rPr>
      </w:pPr>
      <w:r w:rsidRPr="005D00A4">
        <w:rPr>
          <w:highlight w:val="yellow"/>
        </w:rPr>
        <w:t xml:space="preserve">Could be something complexed with PriM that could account for shift </w:t>
      </w:r>
      <w:r w:rsidR="004518E0" w:rsidRPr="005D00A4">
        <w:rPr>
          <w:highlight w:val="yellow"/>
        </w:rPr>
        <w:t xml:space="preserve">SDS page </w:t>
      </w:r>
    </w:p>
    <w:p w14:paraId="4CAD67D0" w14:textId="61014E4C" w:rsidR="000E5F27" w:rsidRPr="004518E0" w:rsidRDefault="000E5F27" w:rsidP="000E5F27">
      <w:pPr>
        <w:pStyle w:val="ListParagraph"/>
        <w:numPr>
          <w:ilvl w:val="4"/>
          <w:numId w:val="1"/>
        </w:numPr>
        <w:rPr>
          <w:highlight w:val="yellow"/>
        </w:rPr>
      </w:pPr>
      <w:r w:rsidRPr="004518E0">
        <w:rPr>
          <w:highlight w:val="yellow"/>
        </w:rPr>
        <w:t xml:space="preserve">Mention exact shift in molecular weight </w:t>
      </w:r>
    </w:p>
    <w:p w14:paraId="0A25A489" w14:textId="4CDFE5EC" w:rsidR="000E5F27" w:rsidRPr="008B6C87" w:rsidRDefault="000E5F27" w:rsidP="000E5F27">
      <w:pPr>
        <w:pStyle w:val="ListParagraph"/>
        <w:numPr>
          <w:ilvl w:val="4"/>
          <w:numId w:val="1"/>
        </w:numPr>
        <w:rPr>
          <w:highlight w:val="yellow"/>
        </w:rPr>
      </w:pPr>
      <w:r w:rsidRPr="008B6C87">
        <w:rPr>
          <w:highlight w:val="yellow"/>
        </w:rPr>
        <w:t xml:space="preserve">Protein may be mis folded or mis localized making a part available for proteolysis, </w:t>
      </w:r>
    </w:p>
    <w:p w14:paraId="32658870" w14:textId="3EF27AA2" w:rsidR="005B0410" w:rsidRPr="003C3C4F" w:rsidRDefault="005B0410" w:rsidP="005B0410">
      <w:pPr>
        <w:pStyle w:val="ListParagraph"/>
        <w:numPr>
          <w:ilvl w:val="3"/>
          <w:numId w:val="1"/>
        </w:numPr>
        <w:rPr>
          <w:highlight w:val="yellow"/>
        </w:rPr>
      </w:pPr>
      <w:r w:rsidRPr="003C3C4F">
        <w:rPr>
          <w:highlight w:val="yellow"/>
        </w:rPr>
        <w:t xml:space="preserve">Could be an interaction site rather than small molecule binding </w:t>
      </w:r>
    </w:p>
    <w:p w14:paraId="1374A1BE" w14:textId="5711D487" w:rsidR="004E08C7" w:rsidRPr="003C3C4F" w:rsidRDefault="004E08C7" w:rsidP="00E25D7A">
      <w:pPr>
        <w:pStyle w:val="ListParagraph"/>
        <w:numPr>
          <w:ilvl w:val="1"/>
          <w:numId w:val="1"/>
        </w:numPr>
        <w:rPr>
          <w:highlight w:val="yellow"/>
        </w:rPr>
      </w:pPr>
      <w:r w:rsidRPr="003C3C4F">
        <w:rPr>
          <w:highlight w:val="yellow"/>
        </w:rPr>
        <w:t>Why is there less PriM produced in the mutants</w:t>
      </w:r>
      <w:r w:rsidR="002D0230" w:rsidRPr="003C3C4F">
        <w:rPr>
          <w:highlight w:val="yellow"/>
        </w:rPr>
        <w:t xml:space="preserve"> </w:t>
      </w:r>
    </w:p>
    <w:p w14:paraId="5629F3D2" w14:textId="77777777" w:rsidR="002D0230" w:rsidRPr="003C3C4F" w:rsidRDefault="000E5F27" w:rsidP="000E5F27">
      <w:pPr>
        <w:pStyle w:val="ListParagraph"/>
        <w:numPr>
          <w:ilvl w:val="2"/>
          <w:numId w:val="1"/>
        </w:numPr>
        <w:rPr>
          <w:highlight w:val="yellow"/>
        </w:rPr>
      </w:pPr>
      <w:r w:rsidRPr="003C3C4F">
        <w:rPr>
          <w:highlight w:val="yellow"/>
        </w:rPr>
        <w:t>Less stable protein</w:t>
      </w:r>
      <w:r w:rsidR="002D0230" w:rsidRPr="003C3C4F">
        <w:rPr>
          <w:highlight w:val="yellow"/>
        </w:rPr>
        <w:t xml:space="preserve">, changes we made have </w:t>
      </w:r>
      <w:proofErr w:type="gramStart"/>
      <w:r w:rsidR="002D0230" w:rsidRPr="003C3C4F">
        <w:rPr>
          <w:highlight w:val="yellow"/>
        </w:rPr>
        <w:t>lead</w:t>
      </w:r>
      <w:proofErr w:type="gramEnd"/>
      <w:r w:rsidR="002D0230" w:rsidRPr="003C3C4F">
        <w:rPr>
          <w:highlight w:val="yellow"/>
        </w:rPr>
        <w:t xml:space="preserve"> to less abundance of PriM</w:t>
      </w:r>
    </w:p>
    <w:p w14:paraId="3EEAF2DC" w14:textId="77777777" w:rsidR="002D0230" w:rsidRPr="003C3C4F" w:rsidRDefault="002D0230" w:rsidP="000E5F27">
      <w:pPr>
        <w:pStyle w:val="ListParagraph"/>
        <w:numPr>
          <w:ilvl w:val="2"/>
          <w:numId w:val="1"/>
        </w:numPr>
        <w:rPr>
          <w:highlight w:val="yellow"/>
        </w:rPr>
      </w:pPr>
      <w:r w:rsidRPr="003C3C4F">
        <w:rPr>
          <w:highlight w:val="yellow"/>
        </w:rPr>
        <w:t xml:space="preserve">Stability or translation, or rate of translation </w:t>
      </w:r>
    </w:p>
    <w:p w14:paraId="35498679" w14:textId="012D79DB" w:rsidR="000E5F27" w:rsidRPr="003C3C4F" w:rsidRDefault="002D0230" w:rsidP="000E5F27">
      <w:pPr>
        <w:pStyle w:val="ListParagraph"/>
        <w:numPr>
          <w:ilvl w:val="2"/>
          <w:numId w:val="1"/>
        </w:numPr>
        <w:rPr>
          <w:highlight w:val="yellow"/>
        </w:rPr>
      </w:pPr>
      <w:r w:rsidRPr="003C3C4F">
        <w:rPr>
          <w:highlight w:val="yellow"/>
        </w:rPr>
        <w:t xml:space="preserve">Glycine tip region (repeats) could lead to stalling of ribosomes, slow down translation  </w:t>
      </w:r>
      <w:r w:rsidR="000E5F27" w:rsidRPr="003C3C4F">
        <w:rPr>
          <w:highlight w:val="yellow"/>
        </w:rPr>
        <w:t xml:space="preserve"> </w:t>
      </w:r>
    </w:p>
    <w:p w14:paraId="48A87AEF" w14:textId="1DEBBA92" w:rsidR="002D0230" w:rsidRDefault="002D0230" w:rsidP="000E5F27">
      <w:pPr>
        <w:pStyle w:val="ListParagraph"/>
        <w:numPr>
          <w:ilvl w:val="2"/>
          <w:numId w:val="1"/>
        </w:numPr>
      </w:pPr>
      <w:r>
        <w:t xml:space="preserve">Stability, misfolded proteins can be recognized by chaperones and target for degradation </w:t>
      </w:r>
    </w:p>
    <w:p w14:paraId="77613C64" w14:textId="671BE6F9" w:rsidR="002D0230" w:rsidRDefault="002D0230" w:rsidP="002D0230"/>
    <w:p w14:paraId="3478D598" w14:textId="1AA6FAB8" w:rsidR="002D0230" w:rsidRDefault="002D0230" w:rsidP="002D0230"/>
    <w:p w14:paraId="12ED17CC" w14:textId="2CB6B45E" w:rsidR="002D0230" w:rsidRDefault="002D0230" w:rsidP="002D0230"/>
    <w:p w14:paraId="78324A05" w14:textId="3C4E93C8" w:rsidR="002D0230" w:rsidRDefault="002D0230" w:rsidP="002D0230"/>
    <w:p w14:paraId="2D884423" w14:textId="5FAABC71" w:rsidR="002D0230" w:rsidRDefault="002D0230" w:rsidP="002D0230"/>
    <w:p w14:paraId="340C3110" w14:textId="77777777" w:rsidR="002D0230" w:rsidRDefault="002D0230" w:rsidP="002D0230"/>
    <w:p w14:paraId="57E31008" w14:textId="622E1BC2" w:rsidR="002D0230" w:rsidRPr="002D0230" w:rsidRDefault="002D0230" w:rsidP="002D0230">
      <w:pPr>
        <w:rPr>
          <w:b/>
          <w:bCs/>
        </w:rPr>
      </w:pPr>
      <w:r w:rsidRPr="002D0230">
        <w:rPr>
          <w:b/>
          <w:bCs/>
        </w:rPr>
        <w:t>Results of Investigating PmrA suppressor mutant</w:t>
      </w:r>
    </w:p>
    <w:p w14:paraId="0577786F" w14:textId="601CA859" w:rsidR="00E25D7A" w:rsidRPr="00A047FE" w:rsidRDefault="000E5F27" w:rsidP="000E5F27">
      <w:pPr>
        <w:rPr>
          <w:highlight w:val="yellow"/>
        </w:rPr>
      </w:pPr>
      <w:r>
        <w:t xml:space="preserve"> </w:t>
      </w:r>
      <w:bookmarkStart w:id="0" w:name="_Hlk44406483"/>
      <w:r w:rsidR="00E25D7A" w:rsidRPr="00A047FE">
        <w:rPr>
          <w:highlight w:val="yellow"/>
        </w:rPr>
        <w:t xml:space="preserve">PmrA Suppressor Mutant Reveals Potential Interactions in Virulence </w:t>
      </w:r>
    </w:p>
    <w:bookmarkEnd w:id="0"/>
    <w:p w14:paraId="6A8DD2C1" w14:textId="4BD713CC" w:rsidR="00E25D7A" w:rsidRPr="00A047FE" w:rsidRDefault="00E25D7A" w:rsidP="00E25D7A">
      <w:pPr>
        <w:pStyle w:val="ListParagraph"/>
        <w:numPr>
          <w:ilvl w:val="1"/>
          <w:numId w:val="1"/>
        </w:numPr>
        <w:rPr>
          <w:highlight w:val="yellow"/>
        </w:rPr>
      </w:pPr>
      <w:proofErr w:type="gramStart"/>
      <w:r w:rsidRPr="00A047FE">
        <w:rPr>
          <w:highlight w:val="yellow"/>
        </w:rPr>
        <w:t>Refer back</w:t>
      </w:r>
      <w:proofErr w:type="gramEnd"/>
      <w:r w:rsidRPr="00A047FE">
        <w:rPr>
          <w:highlight w:val="yellow"/>
        </w:rPr>
        <w:t xml:space="preserve"> to macrophage assays </w:t>
      </w:r>
    </w:p>
    <w:p w14:paraId="151F54C0" w14:textId="589D0199" w:rsidR="002669B0" w:rsidRPr="00A047FE" w:rsidRDefault="002669B0" w:rsidP="002669B0">
      <w:pPr>
        <w:pStyle w:val="ListParagraph"/>
        <w:numPr>
          <w:ilvl w:val="2"/>
          <w:numId w:val="1"/>
        </w:numPr>
        <w:rPr>
          <w:highlight w:val="yellow"/>
        </w:rPr>
      </w:pPr>
      <w:r w:rsidRPr="00A047FE">
        <w:rPr>
          <w:highlight w:val="yellow"/>
        </w:rPr>
        <w:t xml:space="preserve">Remind them of discovery of pmrA suppressor </w:t>
      </w:r>
    </w:p>
    <w:p w14:paraId="1A53332F" w14:textId="29375F1D" w:rsidR="002669B0" w:rsidRPr="00A047FE" w:rsidRDefault="002669B0" w:rsidP="002669B0">
      <w:pPr>
        <w:pStyle w:val="ListParagraph"/>
        <w:numPr>
          <w:ilvl w:val="2"/>
          <w:numId w:val="1"/>
        </w:numPr>
        <w:rPr>
          <w:highlight w:val="yellow"/>
        </w:rPr>
      </w:pPr>
      <w:r w:rsidRPr="00A047FE">
        <w:rPr>
          <w:highlight w:val="yellow"/>
        </w:rPr>
        <w:t xml:space="preserve">We were hopeful that this represented cells that had a </w:t>
      </w:r>
      <w:r w:rsidR="008F7E5C" w:rsidRPr="00A047FE">
        <w:rPr>
          <w:highlight w:val="yellow"/>
        </w:rPr>
        <w:t>mutation</w:t>
      </w:r>
      <w:r w:rsidRPr="00A047FE">
        <w:rPr>
          <w:highlight w:val="yellow"/>
        </w:rPr>
        <w:t xml:space="preserve"> in an interacting partner of PriM that would prevent priM function chose to investigate it </w:t>
      </w:r>
    </w:p>
    <w:p w14:paraId="65C66EB5" w14:textId="4C489F6B" w:rsidR="002669B0" w:rsidRPr="00A047FE" w:rsidRDefault="002669B0" w:rsidP="002669B0">
      <w:pPr>
        <w:pStyle w:val="ListParagraph"/>
        <w:numPr>
          <w:ilvl w:val="2"/>
          <w:numId w:val="1"/>
        </w:numPr>
        <w:rPr>
          <w:highlight w:val="yellow"/>
        </w:rPr>
      </w:pPr>
      <w:r w:rsidRPr="00A047FE">
        <w:rPr>
          <w:highlight w:val="yellow"/>
        </w:rPr>
        <w:t xml:space="preserve">WGRS to find out what the specific mutation was </w:t>
      </w:r>
    </w:p>
    <w:p w14:paraId="43C6FC95" w14:textId="6E82FD22" w:rsidR="002669B0" w:rsidRPr="00F90696" w:rsidRDefault="002669B0" w:rsidP="002669B0">
      <w:pPr>
        <w:pStyle w:val="ListParagraph"/>
        <w:numPr>
          <w:ilvl w:val="3"/>
          <w:numId w:val="1"/>
        </w:numPr>
        <w:rPr>
          <w:highlight w:val="yellow"/>
        </w:rPr>
      </w:pPr>
      <w:r w:rsidRPr="00F90696">
        <w:rPr>
          <w:highlight w:val="yellow"/>
        </w:rPr>
        <w:t xml:space="preserve">3 mutations, recreated most likely one, did not lead to a complete suppression </w:t>
      </w:r>
    </w:p>
    <w:p w14:paraId="3235EBD3" w14:textId="0A335D04" w:rsidR="002669B0" w:rsidRPr="00F90696" w:rsidRDefault="002669B0" w:rsidP="002669B0">
      <w:pPr>
        <w:pStyle w:val="ListParagraph"/>
        <w:numPr>
          <w:ilvl w:val="3"/>
          <w:numId w:val="1"/>
        </w:numPr>
        <w:rPr>
          <w:highlight w:val="yellow"/>
        </w:rPr>
      </w:pPr>
      <w:r w:rsidRPr="00F90696">
        <w:rPr>
          <w:highlight w:val="yellow"/>
        </w:rPr>
        <w:t xml:space="preserve">Mention growth advantage even in wildtype background </w:t>
      </w:r>
    </w:p>
    <w:p w14:paraId="6F8417B9" w14:textId="52B0BF5B" w:rsidR="002669B0" w:rsidRPr="00F90696" w:rsidRDefault="002669B0" w:rsidP="002669B0">
      <w:pPr>
        <w:pStyle w:val="ListParagraph"/>
        <w:numPr>
          <w:ilvl w:val="3"/>
          <w:numId w:val="1"/>
        </w:numPr>
        <w:rPr>
          <w:highlight w:val="yellow"/>
        </w:rPr>
      </w:pPr>
      <w:r w:rsidRPr="00F90696">
        <w:rPr>
          <w:highlight w:val="yellow"/>
        </w:rPr>
        <w:t xml:space="preserve">Unlikely that only this mutation is leading to suppressor phenotype, BUT this mutation does lead to better intramacrophage replication </w:t>
      </w:r>
    </w:p>
    <w:p w14:paraId="26768581" w14:textId="61A9EA9C" w:rsidR="00E25D7A" w:rsidRPr="000D5180" w:rsidRDefault="00E25D7A" w:rsidP="00E25D7A">
      <w:pPr>
        <w:pStyle w:val="ListParagraph"/>
        <w:numPr>
          <w:ilvl w:val="1"/>
          <w:numId w:val="1"/>
        </w:numPr>
        <w:rPr>
          <w:highlight w:val="yellow"/>
        </w:rPr>
      </w:pPr>
      <w:r w:rsidRPr="000D5180">
        <w:rPr>
          <w:highlight w:val="yellow"/>
        </w:rPr>
        <w:t xml:space="preserve">Discuss ABC transporters in </w:t>
      </w:r>
      <w:r w:rsidRPr="000D5180">
        <w:rPr>
          <w:i/>
          <w:iCs/>
          <w:highlight w:val="yellow"/>
        </w:rPr>
        <w:t xml:space="preserve">F. tularensis </w:t>
      </w:r>
      <w:r w:rsidRPr="000D5180">
        <w:rPr>
          <w:highlight w:val="yellow"/>
        </w:rPr>
        <w:t xml:space="preserve"> </w:t>
      </w:r>
    </w:p>
    <w:p w14:paraId="4E9A59BB" w14:textId="6CD2604A" w:rsidR="002669B0" w:rsidRPr="000D5180" w:rsidRDefault="002669B0" w:rsidP="002669B0">
      <w:pPr>
        <w:pStyle w:val="ListParagraph"/>
        <w:numPr>
          <w:ilvl w:val="2"/>
          <w:numId w:val="1"/>
        </w:numPr>
        <w:rPr>
          <w:highlight w:val="yellow"/>
        </w:rPr>
      </w:pPr>
      <w:r w:rsidRPr="000D5180">
        <w:rPr>
          <w:highlight w:val="yellow"/>
        </w:rPr>
        <w:t xml:space="preserve">Gene where the ATPase domain is essential for in vitro </w:t>
      </w:r>
      <w:proofErr w:type="gramStart"/>
      <w:r w:rsidRPr="000D5180">
        <w:rPr>
          <w:highlight w:val="yellow"/>
        </w:rPr>
        <w:t>growth  (</w:t>
      </w:r>
      <w:proofErr w:type="spellStart"/>
      <w:proofErr w:type="gramEnd"/>
      <w:r w:rsidRPr="000D5180">
        <w:rPr>
          <w:highlight w:val="yellow"/>
        </w:rPr>
        <w:t>tn</w:t>
      </w:r>
      <w:proofErr w:type="spellEnd"/>
      <w:r w:rsidRPr="000D5180">
        <w:rPr>
          <w:highlight w:val="yellow"/>
        </w:rPr>
        <w:t>-seq paper)</w:t>
      </w:r>
    </w:p>
    <w:p w14:paraId="5DC4F968" w14:textId="4BA339A5" w:rsidR="002669B0" w:rsidRPr="000D5180" w:rsidRDefault="002669B0" w:rsidP="002669B0">
      <w:pPr>
        <w:pStyle w:val="ListParagraph"/>
        <w:numPr>
          <w:ilvl w:val="3"/>
          <w:numId w:val="1"/>
        </w:numPr>
        <w:rPr>
          <w:highlight w:val="yellow"/>
        </w:rPr>
      </w:pPr>
      <w:r w:rsidRPr="000D5180">
        <w:rPr>
          <w:highlight w:val="yellow"/>
        </w:rPr>
        <w:t xml:space="preserve">C terminal region appears to be not essential for in vitro growth, transposon insertion did not seem to </w:t>
      </w:r>
      <w:proofErr w:type="gramStart"/>
      <w:r w:rsidRPr="000D5180">
        <w:rPr>
          <w:highlight w:val="yellow"/>
        </w:rPr>
        <w:t>have an effect on</w:t>
      </w:r>
      <w:proofErr w:type="gramEnd"/>
      <w:r w:rsidRPr="000D5180">
        <w:rPr>
          <w:highlight w:val="yellow"/>
        </w:rPr>
        <w:t xml:space="preserve"> intramacrophage growth </w:t>
      </w:r>
    </w:p>
    <w:p w14:paraId="4FE73FB7" w14:textId="5913FB10" w:rsidR="002F28B4" w:rsidRPr="000D5180" w:rsidRDefault="002F28B4" w:rsidP="002669B0">
      <w:pPr>
        <w:pStyle w:val="ListParagraph"/>
        <w:numPr>
          <w:ilvl w:val="3"/>
          <w:numId w:val="1"/>
        </w:numPr>
        <w:rPr>
          <w:highlight w:val="yellow"/>
        </w:rPr>
      </w:pPr>
      <w:r w:rsidRPr="000D5180">
        <w:rPr>
          <w:highlight w:val="yellow"/>
        </w:rPr>
        <w:t xml:space="preserve">Either this mutation leads to better </w:t>
      </w:r>
      <w:r w:rsidR="008F7E5C" w:rsidRPr="000D5180">
        <w:rPr>
          <w:highlight w:val="yellow"/>
        </w:rPr>
        <w:t>intramacrophage</w:t>
      </w:r>
      <w:r w:rsidRPr="000D5180">
        <w:rPr>
          <w:highlight w:val="yellow"/>
        </w:rPr>
        <w:t xml:space="preserve"> growth or this mutation reduces the amount of PriM also leading to better growth </w:t>
      </w:r>
    </w:p>
    <w:p w14:paraId="4E92A493" w14:textId="11CECF29" w:rsidR="00AF0A50" w:rsidRDefault="00A12802" w:rsidP="00E25D7A">
      <w:pPr>
        <w:pStyle w:val="ListParagraph"/>
        <w:numPr>
          <w:ilvl w:val="1"/>
          <w:numId w:val="1"/>
        </w:numPr>
      </w:pPr>
      <w:r w:rsidRPr="000D5180">
        <w:rPr>
          <w:highlight w:val="yellow"/>
        </w:rPr>
        <w:t>Discuss lower transcript abundance in suppressor</w:t>
      </w:r>
      <w:r>
        <w:t xml:space="preserve"> </w:t>
      </w:r>
    </w:p>
    <w:p w14:paraId="45EE1170" w14:textId="247BC7EF" w:rsidR="007910B8" w:rsidRPr="00CE5FEC" w:rsidRDefault="007910B8" w:rsidP="00E25D7A">
      <w:pPr>
        <w:pStyle w:val="ListParagraph"/>
        <w:numPr>
          <w:ilvl w:val="1"/>
          <w:numId w:val="1"/>
        </w:numPr>
        <w:rPr>
          <w:highlight w:val="yellow"/>
        </w:rPr>
      </w:pPr>
      <w:r w:rsidRPr="00CE5FEC">
        <w:rPr>
          <w:highlight w:val="yellow"/>
        </w:rPr>
        <w:t>There</w:t>
      </w:r>
      <w:r w:rsidR="008F7E5C" w:rsidRPr="00CE5FEC">
        <w:rPr>
          <w:highlight w:val="yellow"/>
        </w:rPr>
        <w:t>’</w:t>
      </w:r>
      <w:r w:rsidRPr="00CE5FEC">
        <w:rPr>
          <w:highlight w:val="yellow"/>
        </w:rPr>
        <w:t>s another reason for better intramacrophage growth besides decreasing transcription of Pr</w:t>
      </w:r>
      <w:r w:rsidR="008F7E5C" w:rsidRPr="00CE5FEC">
        <w:rPr>
          <w:highlight w:val="yellow"/>
        </w:rPr>
        <w:t>i</w:t>
      </w:r>
      <w:r w:rsidRPr="00CE5FEC">
        <w:rPr>
          <w:highlight w:val="yellow"/>
        </w:rPr>
        <w:t>M</w:t>
      </w:r>
    </w:p>
    <w:p w14:paraId="4ABD7F31" w14:textId="542239B9" w:rsidR="007910B8" w:rsidRPr="00CE5FEC" w:rsidRDefault="007910B8" w:rsidP="00E25D7A">
      <w:pPr>
        <w:pStyle w:val="ListParagraph"/>
        <w:numPr>
          <w:ilvl w:val="1"/>
          <w:numId w:val="1"/>
        </w:numPr>
        <w:rPr>
          <w:highlight w:val="yellow"/>
        </w:rPr>
      </w:pPr>
      <w:r w:rsidRPr="00CE5FEC">
        <w:rPr>
          <w:highlight w:val="yellow"/>
        </w:rPr>
        <w:t>Preventing priM function or production (</w:t>
      </w:r>
      <w:proofErr w:type="spellStart"/>
      <w:r w:rsidRPr="00CE5FEC">
        <w:rPr>
          <w:highlight w:val="yellow"/>
        </w:rPr>
        <w:t>qpcr</w:t>
      </w:r>
      <w:proofErr w:type="spellEnd"/>
      <w:r w:rsidRPr="00CE5FEC">
        <w:rPr>
          <w:highlight w:val="yellow"/>
        </w:rPr>
        <w:t>, western)</w:t>
      </w:r>
    </w:p>
    <w:p w14:paraId="400D4CD7" w14:textId="589E9209" w:rsidR="007910B8" w:rsidRPr="00CE5FEC" w:rsidRDefault="007910B8" w:rsidP="007910B8">
      <w:pPr>
        <w:pStyle w:val="ListParagraph"/>
        <w:numPr>
          <w:ilvl w:val="2"/>
          <w:numId w:val="1"/>
        </w:numPr>
        <w:rPr>
          <w:highlight w:val="yellow"/>
        </w:rPr>
      </w:pPr>
      <w:r w:rsidRPr="00CE5FEC">
        <w:rPr>
          <w:highlight w:val="yellow"/>
        </w:rPr>
        <w:t>Found lower priM production (transcript and protein)</w:t>
      </w:r>
    </w:p>
    <w:p w14:paraId="56555695" w14:textId="7BB6704E" w:rsidR="007910B8" w:rsidRPr="00CE5FEC" w:rsidRDefault="007910B8" w:rsidP="007910B8">
      <w:pPr>
        <w:pStyle w:val="ListParagraph"/>
        <w:numPr>
          <w:ilvl w:val="2"/>
          <w:numId w:val="1"/>
        </w:numPr>
        <w:rPr>
          <w:highlight w:val="yellow"/>
        </w:rPr>
      </w:pPr>
      <w:r w:rsidRPr="00CE5FEC">
        <w:rPr>
          <w:highlight w:val="yellow"/>
        </w:rPr>
        <w:t xml:space="preserve">Is this </w:t>
      </w:r>
      <w:proofErr w:type="gramStart"/>
      <w:r w:rsidRPr="00CE5FEC">
        <w:rPr>
          <w:highlight w:val="yellow"/>
        </w:rPr>
        <w:t>sufficient</w:t>
      </w:r>
      <w:proofErr w:type="gramEnd"/>
      <w:r w:rsidRPr="00CE5FEC">
        <w:rPr>
          <w:highlight w:val="yellow"/>
        </w:rPr>
        <w:t xml:space="preserve"> to allow for the increased growth in the suppressor </w:t>
      </w:r>
    </w:p>
    <w:p w14:paraId="20FF5DD8" w14:textId="7B1B225C" w:rsidR="007910B8" w:rsidRPr="00465E8B" w:rsidRDefault="007910B8" w:rsidP="007910B8">
      <w:pPr>
        <w:pStyle w:val="ListParagraph"/>
        <w:numPr>
          <w:ilvl w:val="3"/>
          <w:numId w:val="1"/>
        </w:numPr>
        <w:rPr>
          <w:highlight w:val="yellow"/>
        </w:rPr>
      </w:pPr>
      <w:r w:rsidRPr="00465E8B">
        <w:rPr>
          <w:highlight w:val="yellow"/>
        </w:rPr>
        <w:t xml:space="preserve">Maybe the lower abundance plus the growth benefit from 0146 allows for the increased growth, remains to be tested </w:t>
      </w:r>
    </w:p>
    <w:p w14:paraId="5AE38F63" w14:textId="7DD14159" w:rsidR="000E5F27" w:rsidRDefault="000E5F27" w:rsidP="002669B0"/>
    <w:p w14:paraId="6D6E0A99" w14:textId="77777777" w:rsidR="002D0230" w:rsidRPr="007910B8" w:rsidRDefault="002D0230" w:rsidP="002D0230">
      <w:pPr>
        <w:rPr>
          <w:b/>
          <w:bCs/>
        </w:rPr>
      </w:pPr>
    </w:p>
    <w:p w14:paraId="0A74A546" w14:textId="77777777" w:rsidR="00DD6E06" w:rsidRDefault="00DD6E06" w:rsidP="002D0230">
      <w:pPr>
        <w:rPr>
          <w:b/>
          <w:bCs/>
        </w:rPr>
      </w:pPr>
    </w:p>
    <w:p w14:paraId="50B8633F" w14:textId="77777777" w:rsidR="00DD6E06" w:rsidRDefault="00DD6E06" w:rsidP="002D0230">
      <w:pPr>
        <w:rPr>
          <w:b/>
          <w:bCs/>
        </w:rPr>
      </w:pPr>
    </w:p>
    <w:p w14:paraId="231CAB96" w14:textId="77777777" w:rsidR="00DD6E06" w:rsidRDefault="00DD6E06" w:rsidP="002D0230">
      <w:pPr>
        <w:rPr>
          <w:b/>
          <w:bCs/>
        </w:rPr>
      </w:pPr>
    </w:p>
    <w:p w14:paraId="018DCA94" w14:textId="77777777" w:rsidR="00DD6E06" w:rsidRDefault="00DD6E06" w:rsidP="002D0230">
      <w:pPr>
        <w:rPr>
          <w:b/>
          <w:bCs/>
        </w:rPr>
      </w:pPr>
    </w:p>
    <w:p w14:paraId="40CB7121" w14:textId="77777777" w:rsidR="00DD6E06" w:rsidRDefault="00DD6E06" w:rsidP="002D0230">
      <w:pPr>
        <w:rPr>
          <w:b/>
          <w:bCs/>
        </w:rPr>
      </w:pPr>
    </w:p>
    <w:p w14:paraId="7372CB44" w14:textId="77777777" w:rsidR="00DD6E06" w:rsidRDefault="00DD6E06" w:rsidP="002D0230">
      <w:pPr>
        <w:rPr>
          <w:b/>
          <w:bCs/>
        </w:rPr>
      </w:pPr>
    </w:p>
    <w:p w14:paraId="3C2CDAEE" w14:textId="77777777" w:rsidR="00DD6E06" w:rsidRDefault="00DD6E06" w:rsidP="002D0230">
      <w:pPr>
        <w:rPr>
          <w:b/>
          <w:bCs/>
        </w:rPr>
      </w:pPr>
    </w:p>
    <w:p w14:paraId="3E4D67F4" w14:textId="15ECE57E" w:rsidR="000E5F27" w:rsidRDefault="000E5F27" w:rsidP="002D0230">
      <w:pPr>
        <w:rPr>
          <w:b/>
          <w:bCs/>
        </w:rPr>
      </w:pPr>
      <w:r w:rsidRPr="007910B8">
        <w:rPr>
          <w:b/>
          <w:bCs/>
        </w:rPr>
        <w:lastRenderedPageBreak/>
        <w:t xml:space="preserve">Future </w:t>
      </w:r>
      <w:r w:rsidR="007910B8" w:rsidRPr="007910B8">
        <w:rPr>
          <w:b/>
          <w:bCs/>
        </w:rPr>
        <w:t>experiments</w:t>
      </w:r>
      <w:r w:rsidRPr="007910B8">
        <w:rPr>
          <w:b/>
          <w:bCs/>
        </w:rPr>
        <w:t xml:space="preserve"> </w:t>
      </w:r>
    </w:p>
    <w:p w14:paraId="1107594F" w14:textId="42AEA0E8" w:rsidR="007F78B1" w:rsidRPr="00C22B14" w:rsidRDefault="007F78B1" w:rsidP="00B403EC">
      <w:pPr>
        <w:pStyle w:val="ListParagraph"/>
        <w:numPr>
          <w:ilvl w:val="0"/>
          <w:numId w:val="3"/>
        </w:numPr>
        <w:rPr>
          <w:highlight w:val="yellow"/>
        </w:rPr>
      </w:pPr>
      <w:r w:rsidRPr="00C22B14">
        <w:rPr>
          <w:highlight w:val="yellow"/>
        </w:rPr>
        <w:t xml:space="preserve">Create cysteine mutant that changes both cysteines to test in intramacrophage growth </w:t>
      </w:r>
    </w:p>
    <w:p w14:paraId="47485238" w14:textId="12C11873" w:rsidR="00B403EC" w:rsidRPr="00C22B14" w:rsidRDefault="00B403EC" w:rsidP="00B403EC">
      <w:pPr>
        <w:pStyle w:val="ListParagraph"/>
        <w:numPr>
          <w:ilvl w:val="0"/>
          <w:numId w:val="2"/>
        </w:numPr>
        <w:rPr>
          <w:highlight w:val="yellow"/>
        </w:rPr>
      </w:pPr>
      <w:r w:rsidRPr="00C22B14">
        <w:rPr>
          <w:highlight w:val="yellow"/>
        </w:rPr>
        <w:t>Changing both to serine (closer in structure)</w:t>
      </w:r>
    </w:p>
    <w:p w14:paraId="59638C64" w14:textId="3A61179E" w:rsidR="007F78B1" w:rsidRPr="00C22B14" w:rsidRDefault="007F78B1" w:rsidP="00B403EC">
      <w:pPr>
        <w:pStyle w:val="ListParagraph"/>
        <w:numPr>
          <w:ilvl w:val="0"/>
          <w:numId w:val="3"/>
        </w:numPr>
        <w:rPr>
          <w:highlight w:val="yellow"/>
        </w:rPr>
      </w:pPr>
      <w:r w:rsidRPr="00C22B14">
        <w:rPr>
          <w:highlight w:val="yellow"/>
        </w:rPr>
        <w:t xml:space="preserve">Pocket mutant </w:t>
      </w:r>
      <w:r w:rsidR="00B403EC" w:rsidRPr="00C22B14">
        <w:rPr>
          <w:highlight w:val="yellow"/>
        </w:rPr>
        <w:t>(difference between pocket mutant and wildtype) did not identify direct interacting partner but can take advantage of what we learned about altering the pocket region in the structural mutants</w:t>
      </w:r>
    </w:p>
    <w:p w14:paraId="436E000F" w14:textId="38B7850B" w:rsidR="007F78B1" w:rsidRPr="008E27C4" w:rsidRDefault="00B403EC" w:rsidP="007F78B1">
      <w:pPr>
        <w:pStyle w:val="ListParagraph"/>
        <w:numPr>
          <w:ilvl w:val="0"/>
          <w:numId w:val="2"/>
        </w:numPr>
        <w:rPr>
          <w:highlight w:val="yellow"/>
        </w:rPr>
      </w:pPr>
      <w:r w:rsidRPr="008E27C4">
        <w:rPr>
          <w:highlight w:val="yellow"/>
        </w:rPr>
        <w:t xml:space="preserve">Direct interaction partner for PriM </w:t>
      </w:r>
    </w:p>
    <w:p w14:paraId="51712712" w14:textId="335F0E25" w:rsidR="007F78B1" w:rsidRPr="008E27C4" w:rsidRDefault="007F78B1" w:rsidP="007F78B1">
      <w:pPr>
        <w:pStyle w:val="ListParagraph"/>
        <w:numPr>
          <w:ilvl w:val="0"/>
          <w:numId w:val="2"/>
        </w:numPr>
        <w:rPr>
          <w:highlight w:val="yellow"/>
        </w:rPr>
      </w:pPr>
      <w:r w:rsidRPr="008E27C4">
        <w:rPr>
          <w:highlight w:val="yellow"/>
        </w:rPr>
        <w:t>Coimmunoprecipitation</w:t>
      </w:r>
      <w:r w:rsidR="001361B3" w:rsidRPr="008E27C4">
        <w:rPr>
          <w:highlight w:val="yellow"/>
        </w:rPr>
        <w:t xml:space="preserve"> (PriM-tap)</w:t>
      </w:r>
      <w:r w:rsidR="00CE5FEC" w:rsidRPr="008E27C4">
        <w:rPr>
          <w:highlight w:val="yellow"/>
        </w:rPr>
        <w:t xml:space="preserve"> </w:t>
      </w:r>
    </w:p>
    <w:p w14:paraId="4EB57799" w14:textId="2D054BB8" w:rsidR="007F78B1" w:rsidRPr="008E27C4" w:rsidRDefault="007F78B1" w:rsidP="007F78B1">
      <w:pPr>
        <w:pStyle w:val="ListParagraph"/>
        <w:numPr>
          <w:ilvl w:val="0"/>
          <w:numId w:val="2"/>
        </w:numPr>
        <w:rPr>
          <w:highlight w:val="yellow"/>
        </w:rPr>
      </w:pPr>
      <w:r w:rsidRPr="008E27C4">
        <w:rPr>
          <w:highlight w:val="yellow"/>
        </w:rPr>
        <w:t>Mass spec</w:t>
      </w:r>
      <w:r w:rsidR="00B403EC" w:rsidRPr="008E27C4">
        <w:rPr>
          <w:highlight w:val="yellow"/>
        </w:rPr>
        <w:t xml:space="preserve"> to identify proteins</w:t>
      </w:r>
    </w:p>
    <w:p w14:paraId="3F3691AF" w14:textId="1CC96762" w:rsidR="00B403EC" w:rsidRPr="003A0D80" w:rsidRDefault="00B403EC" w:rsidP="00B403EC">
      <w:pPr>
        <w:pStyle w:val="ListParagraph"/>
        <w:numPr>
          <w:ilvl w:val="1"/>
          <w:numId w:val="2"/>
        </w:numPr>
        <w:rPr>
          <w:highlight w:val="yellow"/>
        </w:rPr>
      </w:pPr>
      <w:r w:rsidRPr="003A0D80">
        <w:rPr>
          <w:highlight w:val="yellow"/>
        </w:rPr>
        <w:t xml:space="preserve">In membrane fraction so need to do IP on membrane fraction on insoluble portion </w:t>
      </w:r>
    </w:p>
    <w:p w14:paraId="758FD737" w14:textId="5BA0C937" w:rsidR="00B403EC" w:rsidRPr="003A0D80" w:rsidRDefault="00B403EC" w:rsidP="00B403EC">
      <w:pPr>
        <w:pStyle w:val="ListParagraph"/>
        <w:numPr>
          <w:ilvl w:val="0"/>
          <w:numId w:val="3"/>
        </w:numPr>
        <w:rPr>
          <w:highlight w:val="yellow"/>
        </w:rPr>
      </w:pPr>
      <w:r w:rsidRPr="003A0D80">
        <w:rPr>
          <w:highlight w:val="yellow"/>
        </w:rPr>
        <w:t>Check PriM transcript levels in FTL_0146 mutation</w:t>
      </w:r>
    </w:p>
    <w:p w14:paraId="58FA7309" w14:textId="5373603D" w:rsidR="007F78B1" w:rsidRPr="008C6650" w:rsidRDefault="007F78B1" w:rsidP="00400C8E">
      <w:pPr>
        <w:pStyle w:val="ListParagraph"/>
        <w:numPr>
          <w:ilvl w:val="0"/>
          <w:numId w:val="3"/>
        </w:numPr>
        <w:rPr>
          <w:highlight w:val="yellow"/>
        </w:rPr>
      </w:pPr>
      <w:r w:rsidRPr="008C6650">
        <w:rPr>
          <w:highlight w:val="yellow"/>
        </w:rPr>
        <w:t xml:space="preserve">Recreate other SNPs to observe any changes on intramacrophage growth </w:t>
      </w:r>
    </w:p>
    <w:p w14:paraId="76CDFE33" w14:textId="65A370F3" w:rsidR="007F78B1" w:rsidRPr="00700A17" w:rsidRDefault="007F78B1" w:rsidP="00400C8E">
      <w:pPr>
        <w:pStyle w:val="ListParagraph"/>
        <w:numPr>
          <w:ilvl w:val="0"/>
          <w:numId w:val="3"/>
        </w:numPr>
        <w:rPr>
          <w:highlight w:val="yellow"/>
        </w:rPr>
      </w:pPr>
      <w:r w:rsidRPr="00700A17">
        <w:rPr>
          <w:highlight w:val="yellow"/>
        </w:rPr>
        <w:t xml:space="preserve">Do a Tn seq experiment to see which genes are essential for function in the presence of PriM </w:t>
      </w:r>
    </w:p>
    <w:p w14:paraId="4A30FAEF" w14:textId="0E06383E" w:rsidR="00400C8E" w:rsidRPr="00700A17" w:rsidRDefault="00400C8E" w:rsidP="00400C8E">
      <w:pPr>
        <w:pStyle w:val="ListParagraph"/>
        <w:numPr>
          <w:ilvl w:val="1"/>
          <w:numId w:val="3"/>
        </w:numPr>
        <w:rPr>
          <w:highlight w:val="yellow"/>
        </w:rPr>
      </w:pPr>
      <w:r w:rsidRPr="00700A17">
        <w:rPr>
          <w:highlight w:val="yellow"/>
        </w:rPr>
        <w:t xml:space="preserve">Had </w:t>
      </w:r>
      <w:proofErr w:type="spellStart"/>
      <w:r w:rsidRPr="00700A17">
        <w:rPr>
          <w:highlight w:val="yellow"/>
        </w:rPr>
        <w:t>orginally</w:t>
      </w:r>
      <w:proofErr w:type="spellEnd"/>
      <w:r w:rsidRPr="00700A17">
        <w:rPr>
          <w:highlight w:val="yellow"/>
        </w:rPr>
        <w:t xml:space="preserve"> planned to do this as a selection but there were technical difficulties creating the strain that creates </w:t>
      </w:r>
      <w:proofErr w:type="spellStart"/>
      <w:r w:rsidRPr="00700A17">
        <w:rPr>
          <w:highlight w:val="yellow"/>
        </w:rPr>
        <w:t>priM</w:t>
      </w:r>
      <w:proofErr w:type="spellEnd"/>
      <w:r w:rsidRPr="00700A17">
        <w:rPr>
          <w:highlight w:val="yellow"/>
        </w:rPr>
        <w:t xml:space="preserve"> from 2 loci </w:t>
      </w:r>
    </w:p>
    <w:p w14:paraId="0226A083" w14:textId="1FA86284" w:rsidR="00DD6E06" w:rsidRDefault="00DD6E06" w:rsidP="002D0230">
      <w:r w:rsidRPr="00571CAC">
        <w:rPr>
          <w:highlight w:val="yellow"/>
        </w:rPr>
        <w:t>Determine function of FTL0145-0146 ABC transport system in LVS</w:t>
      </w:r>
    </w:p>
    <w:p w14:paraId="19D81A14" w14:textId="399D0DB6" w:rsidR="00400C8E" w:rsidRDefault="00400C8E" w:rsidP="002D0230">
      <w:r>
        <w:tab/>
        <w:t xml:space="preserve">No intact sulfate assimilation pathway </w:t>
      </w:r>
    </w:p>
    <w:p w14:paraId="3928C11C" w14:textId="77777777" w:rsidR="00400C8E" w:rsidRDefault="00400C8E" w:rsidP="002D0230">
      <w:r>
        <w:tab/>
        <w:t>No nitrate reductase, nitrate not required for growth</w:t>
      </w:r>
    </w:p>
    <w:p w14:paraId="30BE5EB4" w14:textId="77777777" w:rsidR="006E1689" w:rsidRDefault="00400C8E" w:rsidP="002D0230">
      <w:r>
        <w:tab/>
        <w:t xml:space="preserve">Bicarbonate can be made so wouldn’t need </w:t>
      </w:r>
    </w:p>
    <w:p w14:paraId="54C2DDD9" w14:textId="77777777" w:rsidR="006E1689" w:rsidRDefault="006E1689" w:rsidP="002D0230"/>
    <w:p w14:paraId="6758092F" w14:textId="7221B8F2" w:rsidR="006E1689" w:rsidRPr="00571CAC" w:rsidRDefault="006E1689" w:rsidP="002D0230">
      <w:pPr>
        <w:rPr>
          <w:highlight w:val="yellow"/>
        </w:rPr>
      </w:pPr>
      <w:r>
        <w:tab/>
        <w:t xml:space="preserve"> </w:t>
      </w:r>
      <w:bookmarkStart w:id="1" w:name="_GoBack"/>
      <w:bookmarkEnd w:id="1"/>
      <w:r w:rsidRPr="00571CAC">
        <w:rPr>
          <w:highlight w:val="yellow"/>
        </w:rPr>
        <w:t xml:space="preserve">Could get rid of the C terminal domain and perform Tn seq </w:t>
      </w:r>
    </w:p>
    <w:p w14:paraId="2A000A1A" w14:textId="450529CF" w:rsidR="00400C8E" w:rsidRDefault="006E1689" w:rsidP="002D0230">
      <w:r w:rsidRPr="00571CAC">
        <w:rPr>
          <w:highlight w:val="yellow"/>
        </w:rPr>
        <w:tab/>
        <w:t>Try to IP 0146 and see if there is an interacting partner that would make sense</w:t>
      </w:r>
      <w:r>
        <w:t xml:space="preserve">   </w:t>
      </w:r>
      <w:r w:rsidR="00400C8E">
        <w:t xml:space="preserve">  </w:t>
      </w:r>
    </w:p>
    <w:p w14:paraId="3A47A1AE" w14:textId="6912712B" w:rsidR="00DD6E06" w:rsidRDefault="00DD6E06" w:rsidP="002D0230"/>
    <w:p w14:paraId="038C6880" w14:textId="77777777" w:rsidR="00DD6E06" w:rsidRDefault="00DD6E06" w:rsidP="002D0230"/>
    <w:p w14:paraId="36B1AA22" w14:textId="77777777" w:rsidR="00DD6E06" w:rsidRDefault="00DD6E06" w:rsidP="002D0230"/>
    <w:p w14:paraId="1A089468" w14:textId="77777777" w:rsidR="007F78B1" w:rsidRPr="007F78B1" w:rsidRDefault="007F78B1" w:rsidP="002D0230"/>
    <w:sectPr w:rsidR="007F78B1" w:rsidRPr="007F78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2D0B32"/>
    <w:multiLevelType w:val="hybridMultilevel"/>
    <w:tmpl w:val="9C9C8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5F3560"/>
    <w:multiLevelType w:val="hybridMultilevel"/>
    <w:tmpl w:val="FAFE7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0F46BB"/>
    <w:multiLevelType w:val="hybridMultilevel"/>
    <w:tmpl w:val="38187742"/>
    <w:lvl w:ilvl="0" w:tplc="B0982978">
      <w:start w:val="6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D7A"/>
    <w:rsid w:val="000D5180"/>
    <w:rsid w:val="000E5F27"/>
    <w:rsid w:val="001361B3"/>
    <w:rsid w:val="002669B0"/>
    <w:rsid w:val="002D0230"/>
    <w:rsid w:val="002F28B4"/>
    <w:rsid w:val="00305DB4"/>
    <w:rsid w:val="003A0D80"/>
    <w:rsid w:val="003C3C4F"/>
    <w:rsid w:val="00400C8E"/>
    <w:rsid w:val="004518E0"/>
    <w:rsid w:val="00453268"/>
    <w:rsid w:val="00465E8B"/>
    <w:rsid w:val="00477675"/>
    <w:rsid w:val="00493C51"/>
    <w:rsid w:val="004E08C7"/>
    <w:rsid w:val="00571CAC"/>
    <w:rsid w:val="005B0410"/>
    <w:rsid w:val="005D00A4"/>
    <w:rsid w:val="006E1689"/>
    <w:rsid w:val="00700A17"/>
    <w:rsid w:val="007243F9"/>
    <w:rsid w:val="007910B8"/>
    <w:rsid w:val="007F78B1"/>
    <w:rsid w:val="008B6C87"/>
    <w:rsid w:val="008C6650"/>
    <w:rsid w:val="008E27C4"/>
    <w:rsid w:val="008F7E5C"/>
    <w:rsid w:val="00A047FE"/>
    <w:rsid w:val="00A12802"/>
    <w:rsid w:val="00AF0A50"/>
    <w:rsid w:val="00B403EC"/>
    <w:rsid w:val="00C22B14"/>
    <w:rsid w:val="00CE5FEC"/>
    <w:rsid w:val="00D57DC6"/>
    <w:rsid w:val="00DD6E06"/>
    <w:rsid w:val="00E25D7A"/>
    <w:rsid w:val="00E553AC"/>
    <w:rsid w:val="00EC5A2C"/>
    <w:rsid w:val="00F9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E4D47"/>
  <w15:chartTrackingRefBased/>
  <w15:docId w15:val="{9F73F4DD-500A-41A7-839C-BCDCFE90F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5D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43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3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1592</TotalTime>
  <Pages>3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Wandzilak</dc:creator>
  <cp:keywords/>
  <dc:description/>
  <cp:lastModifiedBy>Jamie Wandzilak</cp:lastModifiedBy>
  <cp:revision>16</cp:revision>
  <dcterms:created xsi:type="dcterms:W3CDTF">2020-06-24T00:45:00Z</dcterms:created>
  <dcterms:modified xsi:type="dcterms:W3CDTF">2020-06-30T22:03:00Z</dcterms:modified>
</cp:coreProperties>
</file>